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A73" w:rsidRPr="00FE2637" w:rsidRDefault="003F27F1" w:rsidP="00A17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E2637">
        <w:rPr>
          <w:rFonts w:ascii="Times New Roman" w:hAnsi="Times New Roman"/>
          <w:b/>
          <w:bCs/>
          <w:sz w:val="24"/>
          <w:szCs w:val="24"/>
        </w:rPr>
        <w:t>ANEXO I</w:t>
      </w:r>
      <w:r w:rsidR="00E174EB" w:rsidRPr="00FE2637">
        <w:rPr>
          <w:rFonts w:ascii="Times New Roman" w:hAnsi="Times New Roman"/>
          <w:b/>
          <w:bCs/>
          <w:sz w:val="24"/>
          <w:szCs w:val="24"/>
        </w:rPr>
        <w:t>X</w:t>
      </w:r>
    </w:p>
    <w:p w:rsidR="00A17897" w:rsidRPr="00FE2637" w:rsidRDefault="00A17897" w:rsidP="00A17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E2637">
        <w:rPr>
          <w:rFonts w:ascii="Times New Roman" w:hAnsi="Times New Roman"/>
          <w:b/>
          <w:bCs/>
          <w:sz w:val="24"/>
          <w:szCs w:val="24"/>
        </w:rPr>
        <w:t>TERMO DE REFERÊNCIA</w:t>
      </w:r>
    </w:p>
    <w:p w:rsidR="00A17897" w:rsidRPr="00FE2637" w:rsidRDefault="00ED33EA" w:rsidP="00A17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E2637">
        <w:rPr>
          <w:rFonts w:ascii="Times New Roman" w:hAnsi="Times New Roman"/>
          <w:b/>
          <w:bCs/>
          <w:sz w:val="24"/>
          <w:szCs w:val="24"/>
        </w:rPr>
        <w:t xml:space="preserve">SERVIÇOS DE </w:t>
      </w:r>
      <w:r w:rsidR="00E174EB" w:rsidRPr="00FE2637">
        <w:rPr>
          <w:rFonts w:ascii="Times New Roman" w:hAnsi="Times New Roman"/>
          <w:b/>
          <w:bCs/>
          <w:sz w:val="24"/>
          <w:szCs w:val="24"/>
        </w:rPr>
        <w:t xml:space="preserve">LIMPEZA </w:t>
      </w:r>
      <w:r w:rsidR="00F26552">
        <w:rPr>
          <w:rFonts w:ascii="Times New Roman" w:hAnsi="Times New Roman"/>
          <w:b/>
          <w:bCs/>
          <w:sz w:val="24"/>
          <w:szCs w:val="24"/>
        </w:rPr>
        <w:t>PÚBLICA</w:t>
      </w:r>
      <w:r w:rsidR="00E174EB" w:rsidRPr="00FE2637">
        <w:rPr>
          <w:rFonts w:ascii="Times New Roman" w:hAnsi="Times New Roman"/>
          <w:b/>
          <w:bCs/>
          <w:sz w:val="24"/>
          <w:szCs w:val="24"/>
        </w:rPr>
        <w:t xml:space="preserve"> DO MUNIC</w:t>
      </w:r>
      <w:r w:rsidR="00F26552">
        <w:rPr>
          <w:rFonts w:ascii="Times New Roman" w:hAnsi="Times New Roman"/>
          <w:b/>
          <w:bCs/>
          <w:sz w:val="24"/>
          <w:szCs w:val="24"/>
        </w:rPr>
        <w:t>Í</w:t>
      </w:r>
      <w:r w:rsidR="00E174EB" w:rsidRPr="00FE2637">
        <w:rPr>
          <w:rFonts w:ascii="Times New Roman" w:hAnsi="Times New Roman"/>
          <w:b/>
          <w:bCs/>
          <w:sz w:val="24"/>
          <w:szCs w:val="24"/>
        </w:rPr>
        <w:t>PIO</w:t>
      </w:r>
    </w:p>
    <w:p w:rsidR="00A17897" w:rsidRPr="00FE2637" w:rsidRDefault="00A17897" w:rsidP="00A178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7897" w:rsidRPr="00FE2637" w:rsidRDefault="00A17897" w:rsidP="00A17897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E263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1 – OBJETO</w:t>
      </w:r>
    </w:p>
    <w:p w:rsidR="00A17897" w:rsidRPr="00FE2637" w:rsidRDefault="00A17897" w:rsidP="00677A73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FE2637">
        <w:rPr>
          <w:rFonts w:ascii="Times New Roman" w:eastAsia="Calibri" w:hAnsi="Times New Roman"/>
          <w:sz w:val="24"/>
          <w:szCs w:val="24"/>
          <w:lang w:eastAsia="en-US"/>
        </w:rPr>
        <w:t xml:space="preserve">- Constitui objeto </w:t>
      </w:r>
      <w:proofErr w:type="gramStart"/>
      <w:r w:rsidRPr="00FE2637">
        <w:rPr>
          <w:rFonts w:ascii="Times New Roman" w:eastAsia="Calibri" w:hAnsi="Times New Roman"/>
          <w:sz w:val="24"/>
          <w:szCs w:val="24"/>
          <w:lang w:eastAsia="en-US"/>
        </w:rPr>
        <w:t>do</w:t>
      </w:r>
      <w:proofErr w:type="gramEnd"/>
      <w:r w:rsidRPr="00FE2637">
        <w:rPr>
          <w:rFonts w:ascii="Times New Roman" w:eastAsia="Calibri" w:hAnsi="Times New Roman"/>
          <w:sz w:val="24"/>
          <w:szCs w:val="24"/>
          <w:lang w:eastAsia="en-US"/>
        </w:rPr>
        <w:t xml:space="preserve"> presente Termo de Referência estabelecer parâmetros e dar as orientações necessárias visando </w:t>
      </w:r>
      <w:r w:rsidR="00ED33EA" w:rsidRPr="00FE2637">
        <w:rPr>
          <w:rFonts w:ascii="Times New Roman" w:eastAsia="Calibri" w:hAnsi="Times New Roman"/>
          <w:sz w:val="24"/>
          <w:szCs w:val="24"/>
          <w:lang w:eastAsia="en-US"/>
        </w:rPr>
        <w:t xml:space="preserve">à contratação de serviços especializados de </w:t>
      </w:r>
      <w:r w:rsidR="00E174EB" w:rsidRPr="00FE2637">
        <w:rPr>
          <w:rFonts w:ascii="Times New Roman" w:eastAsia="Calibri" w:hAnsi="Times New Roman"/>
          <w:sz w:val="24"/>
          <w:szCs w:val="24"/>
          <w:lang w:eastAsia="en-US"/>
        </w:rPr>
        <w:t xml:space="preserve">limpeza </w:t>
      </w:r>
      <w:proofErr w:type="spellStart"/>
      <w:r w:rsidR="00E174EB" w:rsidRPr="00FE2637">
        <w:rPr>
          <w:rFonts w:ascii="Times New Roman" w:eastAsia="Calibri" w:hAnsi="Times New Roman"/>
          <w:sz w:val="24"/>
          <w:szCs w:val="24"/>
          <w:lang w:eastAsia="en-US"/>
        </w:rPr>
        <w:t>publica</w:t>
      </w:r>
      <w:proofErr w:type="spellEnd"/>
      <w:r w:rsidR="00E174EB" w:rsidRPr="00FE263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D33EA" w:rsidRPr="00FE2637">
        <w:rPr>
          <w:rFonts w:ascii="Times New Roman" w:eastAsia="Calibri" w:hAnsi="Times New Roman"/>
          <w:sz w:val="24"/>
          <w:szCs w:val="24"/>
          <w:lang w:eastAsia="en-US"/>
        </w:rPr>
        <w:t xml:space="preserve">do município </w:t>
      </w:r>
      <w:r w:rsidR="00677A73" w:rsidRPr="00FE2637">
        <w:rPr>
          <w:rFonts w:ascii="Times New Roman" w:eastAsia="Calibri" w:hAnsi="Times New Roman"/>
          <w:sz w:val="24"/>
          <w:szCs w:val="24"/>
          <w:lang w:eastAsia="en-US"/>
        </w:rPr>
        <w:t xml:space="preserve">de Pinheirinho do Vale </w:t>
      </w:r>
      <w:r w:rsidR="00ED33EA" w:rsidRPr="00FE2637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="00677A73" w:rsidRPr="00FE2637">
        <w:rPr>
          <w:rFonts w:ascii="Times New Roman" w:eastAsia="Calibri" w:hAnsi="Times New Roman"/>
          <w:sz w:val="24"/>
          <w:szCs w:val="24"/>
          <w:lang w:eastAsia="en-US"/>
        </w:rPr>
        <w:t xml:space="preserve"> RS</w:t>
      </w:r>
      <w:r w:rsidR="00ED33EA" w:rsidRPr="00FE2637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21066" w:rsidRPr="00FE2637" w:rsidRDefault="00021066" w:rsidP="00A17897">
      <w:pPr>
        <w:spacing w:before="12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A17897" w:rsidRPr="00FE2637" w:rsidRDefault="00A17897" w:rsidP="00A17897">
      <w:pPr>
        <w:spacing w:before="120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E263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2 – JUSTIFICATIVA</w:t>
      </w:r>
    </w:p>
    <w:p w:rsidR="00A17897" w:rsidRPr="00FE2637" w:rsidRDefault="00852B75" w:rsidP="00852B7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2637">
        <w:rPr>
          <w:rFonts w:ascii="Times New Roman" w:eastAsia="Calibri" w:hAnsi="Times New Roman"/>
          <w:sz w:val="24"/>
          <w:szCs w:val="24"/>
          <w:lang w:eastAsia="en-US"/>
        </w:rPr>
        <w:t xml:space="preserve">O Município </w:t>
      </w:r>
      <w:r w:rsidR="00E174EB" w:rsidRPr="00FE2637">
        <w:rPr>
          <w:rFonts w:ascii="Times New Roman" w:eastAsia="Calibri" w:hAnsi="Times New Roman"/>
          <w:sz w:val="24"/>
          <w:szCs w:val="24"/>
          <w:lang w:eastAsia="en-US"/>
        </w:rPr>
        <w:t xml:space="preserve">necessita destes serviços, pois </w:t>
      </w:r>
      <w:r w:rsidRPr="00FE2637">
        <w:rPr>
          <w:rFonts w:ascii="Times New Roman" w:eastAsia="Calibri" w:hAnsi="Times New Roman"/>
          <w:sz w:val="24"/>
          <w:szCs w:val="24"/>
          <w:lang w:eastAsia="en-US"/>
        </w:rPr>
        <w:t xml:space="preserve">não dispõe de </w:t>
      </w:r>
      <w:r w:rsidR="00E174EB" w:rsidRPr="00FE2637">
        <w:rPr>
          <w:rFonts w:ascii="Times New Roman" w:eastAsia="Calibri" w:hAnsi="Times New Roman"/>
          <w:sz w:val="24"/>
          <w:szCs w:val="24"/>
          <w:lang w:eastAsia="en-US"/>
        </w:rPr>
        <w:t>mão de obra necessária para realização de tais serviços, devida a grande demanda,</w:t>
      </w:r>
      <w:r w:rsidRPr="00FE263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174EB" w:rsidRPr="00FE2637">
        <w:rPr>
          <w:rFonts w:ascii="Times New Roman" w:eastAsia="Calibri" w:hAnsi="Times New Roman"/>
          <w:sz w:val="24"/>
          <w:szCs w:val="24"/>
          <w:lang w:eastAsia="en-US"/>
        </w:rPr>
        <w:t xml:space="preserve">e </w:t>
      </w:r>
      <w:r w:rsidRPr="00FE2637">
        <w:rPr>
          <w:rFonts w:ascii="Times New Roman" w:eastAsia="Calibri" w:hAnsi="Times New Roman"/>
          <w:sz w:val="24"/>
          <w:szCs w:val="24"/>
          <w:lang w:eastAsia="en-US"/>
        </w:rPr>
        <w:t xml:space="preserve">considerando </w:t>
      </w:r>
      <w:r w:rsidR="00E174EB" w:rsidRPr="00FE2637">
        <w:rPr>
          <w:rFonts w:ascii="Times New Roman" w:eastAsia="Calibri" w:hAnsi="Times New Roman"/>
          <w:sz w:val="24"/>
          <w:szCs w:val="24"/>
          <w:lang w:eastAsia="en-US"/>
        </w:rPr>
        <w:t>que por vezes os serviços inclusive devem ser realizados aos finais de semana</w:t>
      </w:r>
      <w:r w:rsidR="00F26552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E174EB" w:rsidRPr="00FE2637">
        <w:rPr>
          <w:rFonts w:ascii="Times New Roman" w:eastAsia="Calibri" w:hAnsi="Times New Roman"/>
          <w:sz w:val="24"/>
          <w:szCs w:val="24"/>
          <w:lang w:eastAsia="en-US"/>
        </w:rPr>
        <w:t xml:space="preserve"> conforme necessidade da municipalidade</w:t>
      </w:r>
      <w:r w:rsidR="00A17897" w:rsidRPr="00FE2637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17897" w:rsidRPr="00FE2637" w:rsidRDefault="00A17897" w:rsidP="00A17897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677A73" w:rsidRPr="00FE2637" w:rsidRDefault="00A17897" w:rsidP="00A17897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E2637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3 – </w:t>
      </w:r>
      <w:r w:rsidR="00677A73" w:rsidRPr="00FE263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DESCRIÇÃO E VALORES DE REFERÊNCIA</w:t>
      </w:r>
    </w:p>
    <w:p w:rsidR="00D53AAE" w:rsidRPr="00FE2637" w:rsidRDefault="00D53AAE" w:rsidP="00A17897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tbl>
      <w:tblPr>
        <w:tblStyle w:val="Tabelacomgrade"/>
        <w:tblW w:w="8756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992"/>
        <w:gridCol w:w="1559"/>
        <w:gridCol w:w="1702"/>
      </w:tblGrid>
      <w:tr w:rsidR="001B7E97" w:rsidRPr="00FE2637" w:rsidTr="00A84D2F">
        <w:trPr>
          <w:trHeight w:val="1134"/>
        </w:trPr>
        <w:tc>
          <w:tcPr>
            <w:tcW w:w="817" w:type="dxa"/>
          </w:tcPr>
          <w:p w:rsidR="001B7E97" w:rsidRPr="00FE2637" w:rsidRDefault="001B7E97" w:rsidP="006B03F9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37">
              <w:rPr>
                <w:rFonts w:ascii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686" w:type="dxa"/>
          </w:tcPr>
          <w:p w:rsidR="001B7E97" w:rsidRPr="00FE2637" w:rsidRDefault="001B7E97" w:rsidP="006B03F9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37">
              <w:rPr>
                <w:rFonts w:ascii="Times New Roman" w:hAnsi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992" w:type="dxa"/>
          </w:tcPr>
          <w:p w:rsidR="001B7E97" w:rsidRPr="00FE2637" w:rsidRDefault="001B7E97" w:rsidP="006B03F9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37">
              <w:rPr>
                <w:rFonts w:ascii="Times New Roman" w:hAnsi="Times New Roman"/>
                <w:b/>
                <w:sz w:val="24"/>
                <w:szCs w:val="24"/>
              </w:rPr>
              <w:t>Quant.</w:t>
            </w:r>
          </w:p>
          <w:p w:rsidR="006B03F9" w:rsidRPr="00FE2637" w:rsidRDefault="00E174EB" w:rsidP="006B03F9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37">
              <w:rPr>
                <w:rFonts w:ascii="Times New Roman" w:hAnsi="Times New Roman"/>
                <w:b/>
                <w:sz w:val="24"/>
                <w:szCs w:val="24"/>
              </w:rPr>
              <w:t>Mensal</w:t>
            </w:r>
          </w:p>
        </w:tc>
        <w:tc>
          <w:tcPr>
            <w:tcW w:w="1559" w:type="dxa"/>
          </w:tcPr>
          <w:p w:rsidR="006B03F9" w:rsidRPr="00FE2637" w:rsidRDefault="006B03F9" w:rsidP="006B03F9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37">
              <w:rPr>
                <w:rFonts w:ascii="Times New Roman" w:hAnsi="Times New Roman"/>
                <w:b/>
                <w:sz w:val="24"/>
                <w:szCs w:val="24"/>
              </w:rPr>
              <w:t>Valor Mensal Referência</w:t>
            </w:r>
          </w:p>
          <w:p w:rsidR="001B7E97" w:rsidRPr="00FE2637" w:rsidRDefault="001B7E97" w:rsidP="006B03F9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37">
              <w:rPr>
                <w:rFonts w:ascii="Times New Roman" w:hAnsi="Times New Roman"/>
                <w:b/>
                <w:sz w:val="24"/>
                <w:szCs w:val="24"/>
              </w:rPr>
              <w:t>R$</w:t>
            </w:r>
          </w:p>
        </w:tc>
        <w:tc>
          <w:tcPr>
            <w:tcW w:w="1702" w:type="dxa"/>
          </w:tcPr>
          <w:p w:rsidR="001B7E97" w:rsidRPr="00FE2637" w:rsidRDefault="006B03F9" w:rsidP="006B03F9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37">
              <w:rPr>
                <w:rFonts w:ascii="Times New Roman" w:hAnsi="Times New Roman"/>
                <w:b/>
                <w:sz w:val="24"/>
                <w:szCs w:val="24"/>
              </w:rPr>
              <w:t>Valor Anual</w:t>
            </w:r>
          </w:p>
          <w:p w:rsidR="001B7E97" w:rsidRPr="00FE2637" w:rsidRDefault="001B7E97" w:rsidP="006B03F9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637">
              <w:rPr>
                <w:rFonts w:ascii="Times New Roman" w:hAnsi="Times New Roman"/>
                <w:b/>
                <w:sz w:val="24"/>
                <w:szCs w:val="24"/>
              </w:rPr>
              <w:t>R$</w:t>
            </w:r>
          </w:p>
        </w:tc>
      </w:tr>
      <w:tr w:rsidR="000201DD" w:rsidRPr="00FE2637" w:rsidTr="006B03F9">
        <w:tc>
          <w:tcPr>
            <w:tcW w:w="817" w:type="dxa"/>
          </w:tcPr>
          <w:p w:rsidR="000201DD" w:rsidRPr="00FE2637" w:rsidRDefault="000201DD" w:rsidP="001B7E97">
            <w:pPr>
              <w:rPr>
                <w:rFonts w:ascii="Times New Roman" w:hAnsi="Times New Roman"/>
                <w:sz w:val="24"/>
                <w:szCs w:val="24"/>
              </w:rPr>
            </w:pPr>
            <w:r w:rsidRPr="00FE263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686" w:type="dxa"/>
          </w:tcPr>
          <w:p w:rsidR="000201DD" w:rsidRPr="00FE2637" w:rsidRDefault="00E174EB" w:rsidP="00E174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637">
              <w:rPr>
                <w:rFonts w:ascii="Times New Roman" w:hAnsi="Times New Roman"/>
                <w:sz w:val="24"/>
                <w:szCs w:val="24"/>
              </w:rPr>
              <w:t>Constitui objeto da presente licitação a contratação de empresa visando a prestação de serviços de limpeza públi</w:t>
            </w:r>
            <w:r w:rsidR="00FE2637" w:rsidRPr="00FE2637">
              <w:rPr>
                <w:rFonts w:ascii="Times New Roman" w:hAnsi="Times New Roman"/>
                <w:sz w:val="24"/>
                <w:szCs w:val="24"/>
              </w:rPr>
              <w:t>ca em área urbana e rural do município.</w:t>
            </w:r>
          </w:p>
        </w:tc>
        <w:tc>
          <w:tcPr>
            <w:tcW w:w="992" w:type="dxa"/>
          </w:tcPr>
          <w:p w:rsidR="000201DD" w:rsidRPr="00FE2637" w:rsidRDefault="006B03F9" w:rsidP="006B03F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4D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201DD" w:rsidRPr="00FE2637" w:rsidRDefault="00A84D2F" w:rsidP="006B03F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4D2F">
              <w:rPr>
                <w:rFonts w:ascii="Times New Roman" w:hAnsi="Times New Roman"/>
                <w:sz w:val="24"/>
                <w:szCs w:val="24"/>
              </w:rPr>
              <w:t>11.233,00</w:t>
            </w:r>
          </w:p>
        </w:tc>
        <w:tc>
          <w:tcPr>
            <w:tcW w:w="1702" w:type="dxa"/>
          </w:tcPr>
          <w:p w:rsidR="000201DD" w:rsidRPr="00FE2637" w:rsidRDefault="00A84D2F" w:rsidP="006B03F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4D2F">
              <w:rPr>
                <w:rFonts w:ascii="Times New Roman" w:hAnsi="Times New Roman"/>
                <w:sz w:val="24"/>
                <w:szCs w:val="24"/>
              </w:rPr>
              <w:t>134.796,00</w:t>
            </w:r>
          </w:p>
        </w:tc>
      </w:tr>
    </w:tbl>
    <w:p w:rsidR="00677A73" w:rsidRPr="00FE2637" w:rsidRDefault="00677A73" w:rsidP="00A17897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77A73" w:rsidRPr="00FE2637" w:rsidRDefault="00677A73" w:rsidP="00677A73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FE2637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4 – </w:t>
      </w:r>
      <w:r w:rsidR="00ED33EA" w:rsidRPr="00FE263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DA PRESTAÇÃO DOS SERVIÇOS</w:t>
      </w:r>
    </w:p>
    <w:p w:rsidR="006B03F9" w:rsidRDefault="006B03F9" w:rsidP="006B03F9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bookmarkStart w:id="0" w:name="_Hlk65480462"/>
      <w:r w:rsidRPr="00FE2637">
        <w:rPr>
          <w:rFonts w:ascii="Times New Roman" w:hAnsi="Times New Roman"/>
          <w:sz w:val="24"/>
          <w:szCs w:val="24"/>
        </w:rPr>
        <w:t>Os serviços serão realizados nas ruas e e</w:t>
      </w:r>
      <w:r w:rsidR="00724997" w:rsidRPr="00FE2637">
        <w:rPr>
          <w:rFonts w:ascii="Times New Roman" w:hAnsi="Times New Roman"/>
          <w:sz w:val="24"/>
          <w:szCs w:val="24"/>
        </w:rPr>
        <w:t>stradas do município de Pinheirinho do Vale</w:t>
      </w:r>
      <w:r w:rsidRPr="00FE2637">
        <w:rPr>
          <w:rFonts w:ascii="Times New Roman" w:hAnsi="Times New Roman"/>
          <w:sz w:val="24"/>
          <w:szCs w:val="24"/>
        </w:rPr>
        <w:t>, bem como, praças e terrenos d</w:t>
      </w:r>
      <w:r w:rsidR="00724997" w:rsidRPr="00FE2637">
        <w:rPr>
          <w:rFonts w:ascii="Times New Roman" w:hAnsi="Times New Roman"/>
          <w:sz w:val="24"/>
          <w:szCs w:val="24"/>
        </w:rPr>
        <w:t>e propriedade do poder público, tais como:</w:t>
      </w:r>
    </w:p>
    <w:p w:rsidR="00FE2637" w:rsidRPr="00FE2637" w:rsidRDefault="00FE2637" w:rsidP="00FE2637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:rsidR="00724997" w:rsidRPr="00FE2637" w:rsidRDefault="00724997" w:rsidP="00724997">
      <w:pPr>
        <w:pStyle w:val="PargrafodaLista"/>
        <w:jc w:val="both"/>
        <w:rPr>
          <w:rFonts w:ascii="Times New Roman" w:hAnsi="Times New Roman"/>
          <w:sz w:val="24"/>
          <w:szCs w:val="24"/>
        </w:rPr>
      </w:pPr>
      <w:r w:rsidRPr="00FE2637">
        <w:rPr>
          <w:rFonts w:ascii="Times New Roman" w:hAnsi="Times New Roman"/>
          <w:sz w:val="24"/>
          <w:szCs w:val="24"/>
        </w:rPr>
        <w:t>a.1 – Ruas</w:t>
      </w:r>
      <w:r w:rsidR="00FE2637" w:rsidRPr="00FE2637">
        <w:rPr>
          <w:rFonts w:ascii="Times New Roman" w:hAnsi="Times New Roman"/>
          <w:sz w:val="24"/>
          <w:szCs w:val="24"/>
        </w:rPr>
        <w:t xml:space="preserve">, praças, </w:t>
      </w:r>
      <w:r w:rsidRPr="00FE2637">
        <w:rPr>
          <w:rFonts w:ascii="Times New Roman" w:hAnsi="Times New Roman"/>
          <w:sz w:val="24"/>
          <w:szCs w:val="24"/>
        </w:rPr>
        <w:t>pórtico</w:t>
      </w:r>
      <w:r w:rsidR="00FE2637" w:rsidRPr="00FE2637">
        <w:rPr>
          <w:rFonts w:ascii="Times New Roman" w:hAnsi="Times New Roman"/>
          <w:sz w:val="24"/>
          <w:szCs w:val="24"/>
        </w:rPr>
        <w:t xml:space="preserve"> e logradouros públicos dentro do </w:t>
      </w:r>
      <w:r w:rsidRPr="00FE2637">
        <w:rPr>
          <w:rFonts w:ascii="Times New Roman" w:hAnsi="Times New Roman"/>
          <w:sz w:val="24"/>
          <w:szCs w:val="24"/>
        </w:rPr>
        <w:t>perímetro urbano do Município.</w:t>
      </w:r>
    </w:p>
    <w:p w:rsidR="00724997" w:rsidRPr="00FE2637" w:rsidRDefault="00724997" w:rsidP="00724997">
      <w:pPr>
        <w:pStyle w:val="PargrafodaLista"/>
        <w:jc w:val="both"/>
        <w:rPr>
          <w:rFonts w:ascii="Times New Roman" w:hAnsi="Times New Roman"/>
          <w:sz w:val="24"/>
          <w:szCs w:val="24"/>
        </w:rPr>
      </w:pPr>
      <w:r w:rsidRPr="00FE2637">
        <w:rPr>
          <w:rFonts w:ascii="Times New Roman" w:hAnsi="Times New Roman"/>
          <w:sz w:val="24"/>
          <w:szCs w:val="24"/>
        </w:rPr>
        <w:t xml:space="preserve">a.2 – Perímetro rural, </w:t>
      </w:r>
      <w:r w:rsidR="00FE2637" w:rsidRPr="00FE2637">
        <w:rPr>
          <w:rFonts w:ascii="Times New Roman" w:hAnsi="Times New Roman"/>
          <w:sz w:val="24"/>
          <w:szCs w:val="24"/>
        </w:rPr>
        <w:t xml:space="preserve">compreendendo as comunidades de </w:t>
      </w:r>
      <w:r w:rsidRPr="00FE2637">
        <w:rPr>
          <w:rFonts w:ascii="Times New Roman" w:hAnsi="Times New Roman"/>
          <w:sz w:val="24"/>
          <w:szCs w:val="24"/>
        </w:rPr>
        <w:t>Linha Escola, da Linha Volta Grande, da Linha Ca</w:t>
      </w:r>
      <w:r w:rsidR="00FE2637" w:rsidRPr="00FE2637">
        <w:rPr>
          <w:rFonts w:ascii="Times New Roman" w:hAnsi="Times New Roman"/>
          <w:sz w:val="24"/>
          <w:szCs w:val="24"/>
        </w:rPr>
        <w:t>pivara, da Linha Água Azul, e Linha</w:t>
      </w:r>
      <w:r w:rsidRPr="00FE2637">
        <w:rPr>
          <w:rFonts w:ascii="Times New Roman" w:hAnsi="Times New Roman"/>
          <w:sz w:val="24"/>
          <w:szCs w:val="24"/>
        </w:rPr>
        <w:t xml:space="preserve"> Km 11</w:t>
      </w:r>
      <w:r w:rsidR="00FE2637" w:rsidRPr="00FE2637">
        <w:rPr>
          <w:rFonts w:ascii="Times New Roman" w:hAnsi="Times New Roman"/>
          <w:sz w:val="24"/>
          <w:szCs w:val="24"/>
        </w:rPr>
        <w:t>.</w:t>
      </w:r>
    </w:p>
    <w:p w:rsidR="00724997" w:rsidRPr="00FE2637" w:rsidRDefault="00FE2637" w:rsidP="00724997">
      <w:pPr>
        <w:pStyle w:val="PargrafodaLista"/>
        <w:jc w:val="both"/>
        <w:rPr>
          <w:rFonts w:ascii="Times New Roman" w:hAnsi="Times New Roman"/>
          <w:sz w:val="24"/>
          <w:szCs w:val="24"/>
        </w:rPr>
      </w:pPr>
      <w:r w:rsidRPr="00FE2637">
        <w:rPr>
          <w:rFonts w:ascii="Times New Roman" w:hAnsi="Times New Roman"/>
          <w:sz w:val="24"/>
          <w:szCs w:val="24"/>
        </w:rPr>
        <w:t xml:space="preserve">a.3 - </w:t>
      </w:r>
      <w:r w:rsidR="00724997" w:rsidRPr="00FE2637">
        <w:rPr>
          <w:rFonts w:ascii="Times New Roman" w:hAnsi="Times New Roman"/>
          <w:sz w:val="24"/>
          <w:szCs w:val="24"/>
        </w:rPr>
        <w:t>Distrito de Basílio da Gama.</w:t>
      </w:r>
    </w:p>
    <w:p w:rsidR="00FE2637" w:rsidRPr="00FE2637" w:rsidRDefault="00FE2637" w:rsidP="00724997">
      <w:pPr>
        <w:pStyle w:val="PargrafodaLista"/>
        <w:jc w:val="both"/>
        <w:rPr>
          <w:rFonts w:ascii="Times New Roman" w:hAnsi="Times New Roman"/>
          <w:sz w:val="24"/>
          <w:szCs w:val="24"/>
        </w:rPr>
      </w:pPr>
      <w:r w:rsidRPr="00FE2637">
        <w:rPr>
          <w:rFonts w:ascii="Times New Roman" w:hAnsi="Times New Roman"/>
          <w:sz w:val="24"/>
          <w:szCs w:val="24"/>
        </w:rPr>
        <w:t>a.4 – Outros Locais que venham a ser construídos ou instalados durante a vigência do contrato.</w:t>
      </w:r>
    </w:p>
    <w:p w:rsidR="00724997" w:rsidRPr="00FE2637" w:rsidRDefault="00724997" w:rsidP="00724997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:rsidR="006B03F9" w:rsidRPr="00FE2637" w:rsidRDefault="006B03F9" w:rsidP="006B03F9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E2637">
        <w:rPr>
          <w:rFonts w:ascii="Times New Roman" w:hAnsi="Times New Roman"/>
          <w:sz w:val="24"/>
          <w:szCs w:val="24"/>
        </w:rPr>
        <w:t xml:space="preserve">O serviço compreende: limpeza, varrição, pintura de meio fio e postes, capina, roçada, operação de recolhimento dos resíduos existentes, como vegetação rasteira e outros, executada ao longo das vias em cada uma das margens, na superfície dos passeios e canteiros centrais, ajardinados ou não e ajuntamento dos resíduos para remoção pelos veículos de coleta quando da passagem pelo local de ajuntamento desses resíduos. </w:t>
      </w:r>
    </w:p>
    <w:p w:rsidR="006B03F9" w:rsidRPr="00FE2637" w:rsidRDefault="006B03F9" w:rsidP="006B03F9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E2637">
        <w:rPr>
          <w:rFonts w:ascii="Times New Roman" w:hAnsi="Times New Roman"/>
          <w:sz w:val="24"/>
          <w:szCs w:val="24"/>
        </w:rPr>
        <w:lastRenderedPageBreak/>
        <w:t>Ainda que com a varrição regular, as chuvas carregam detritos para logradouros, as sarjetas acumulam terra, onde em geral crescem mato e ervas daninhas. Torna-se necessário, então, serviços de capina do mato e roçada, para restabelecer as condições de drenagem e evitar o mau aspecto das vias públicas.</w:t>
      </w:r>
    </w:p>
    <w:p w:rsidR="006B03F9" w:rsidRPr="00FE2637" w:rsidRDefault="006B03F9" w:rsidP="006B03F9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E2637">
        <w:rPr>
          <w:rFonts w:ascii="Times New Roman" w:hAnsi="Times New Roman"/>
          <w:sz w:val="24"/>
          <w:szCs w:val="24"/>
        </w:rPr>
        <w:t xml:space="preserve">Esses serviços são executados em geral com enxadas bem afiadas, sendo os resíduos removidos com pás quadradas ou forcados de quatro dentes. Quando a terra se encontra muito compacta é comum o uso de enxada para raspá-la. Para a lama, utiliza-se a raspadeira. Os postos de trabalho estimados para a operação executarão os serviços utilizando-se de carro de mão, enxada, </w:t>
      </w:r>
      <w:proofErr w:type="spellStart"/>
      <w:r w:rsidRPr="00FE2637">
        <w:rPr>
          <w:rFonts w:ascii="Times New Roman" w:hAnsi="Times New Roman"/>
          <w:sz w:val="24"/>
          <w:szCs w:val="24"/>
        </w:rPr>
        <w:t>vassourão</w:t>
      </w:r>
      <w:proofErr w:type="spellEnd"/>
      <w:r w:rsidRPr="00FE2637">
        <w:rPr>
          <w:rFonts w:ascii="Times New Roman" w:hAnsi="Times New Roman"/>
          <w:sz w:val="24"/>
          <w:szCs w:val="24"/>
        </w:rPr>
        <w:t>, pás, roçadeiras e outros equipamentos necessários à boa execução dos serviços.</w:t>
      </w:r>
    </w:p>
    <w:p w:rsidR="006B03F9" w:rsidRPr="00F26552" w:rsidRDefault="006B03F9" w:rsidP="006B03F9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26552">
        <w:rPr>
          <w:rFonts w:ascii="Times New Roman" w:hAnsi="Times New Roman"/>
          <w:sz w:val="24"/>
          <w:szCs w:val="24"/>
        </w:rPr>
        <w:t xml:space="preserve">Todas as ferramentas descritas e as demais necessárias para a execução do objeto deste termo de referência, serão fornecidas pela empresa CONTRATADA. </w:t>
      </w:r>
    </w:p>
    <w:p w:rsidR="006B03F9" w:rsidRPr="00FE2637" w:rsidRDefault="006B03F9" w:rsidP="006B03F9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26552">
        <w:rPr>
          <w:rFonts w:ascii="Times New Roman" w:hAnsi="Times New Roman"/>
          <w:sz w:val="24"/>
          <w:szCs w:val="24"/>
        </w:rPr>
        <w:t>A capin</w:t>
      </w:r>
      <w:r w:rsidRPr="00FE2637">
        <w:rPr>
          <w:rFonts w:ascii="Times New Roman" w:hAnsi="Times New Roman"/>
          <w:sz w:val="24"/>
          <w:szCs w:val="24"/>
        </w:rPr>
        <w:t xml:space="preserve">ação manual de vias não pavimentadas consiste na execução de serviços de aparo de vegetação rasteira nas vias não pavimentadas, seguindo programação a ser fornecida pela CONTRATANTE. </w:t>
      </w:r>
    </w:p>
    <w:p w:rsidR="006B03F9" w:rsidRPr="00FE2637" w:rsidRDefault="006B03F9" w:rsidP="006B03F9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E2637">
        <w:rPr>
          <w:rFonts w:ascii="Times New Roman" w:hAnsi="Times New Roman"/>
          <w:sz w:val="24"/>
          <w:szCs w:val="24"/>
        </w:rPr>
        <w:t xml:space="preserve">A contratada, de acordo com programação prévia a ser fornecida pela CONTRATANTE através de OS – Ordem de Serviço deverá estar apta a atender situações eventuais de trabalho, quando deverá proceder a limpeza das vias e logradouros públicos de acordo com o solicitado. </w:t>
      </w:r>
    </w:p>
    <w:p w:rsidR="006B03F9" w:rsidRPr="00F26552" w:rsidRDefault="006B03F9" w:rsidP="006B03F9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26552">
        <w:rPr>
          <w:rFonts w:ascii="Times New Roman" w:hAnsi="Times New Roman"/>
          <w:sz w:val="24"/>
          <w:szCs w:val="24"/>
        </w:rPr>
        <w:t xml:space="preserve">Os serviços serão realizados de segunda à sexta-feira, sendo 8 (oito) horas diárias, no turno diurno e conforme as necessidades de cada localidade, devendo os horários de início e término constar na OS – Ordem de Serviço. </w:t>
      </w:r>
    </w:p>
    <w:p w:rsidR="006B03F9" w:rsidRPr="00FE2637" w:rsidRDefault="006B03F9" w:rsidP="006B03F9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E2637">
        <w:rPr>
          <w:rFonts w:ascii="Times New Roman" w:hAnsi="Times New Roman"/>
          <w:sz w:val="24"/>
          <w:szCs w:val="24"/>
        </w:rPr>
        <w:t xml:space="preserve">Após a limpeza, o resíduo resultante da operação, deverá ser carregado e destinado em local licenciado, por conta da contratada. </w:t>
      </w:r>
    </w:p>
    <w:p w:rsidR="006B03F9" w:rsidRPr="00FE2637" w:rsidRDefault="006B03F9" w:rsidP="006B03F9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E2637">
        <w:rPr>
          <w:rFonts w:ascii="Times New Roman" w:hAnsi="Times New Roman"/>
          <w:sz w:val="24"/>
          <w:szCs w:val="24"/>
        </w:rPr>
        <w:t xml:space="preserve">Os serviços de pintura deverão obedecer a solicitação da Secretaria Municipal de Obras, Viação e Serviços Públicos. </w:t>
      </w:r>
    </w:p>
    <w:p w:rsidR="006B03F9" w:rsidRPr="00F26552" w:rsidRDefault="006B03F9" w:rsidP="006B03F9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26552">
        <w:rPr>
          <w:rFonts w:ascii="Times New Roman" w:hAnsi="Times New Roman"/>
          <w:sz w:val="24"/>
          <w:szCs w:val="24"/>
        </w:rPr>
        <w:t xml:space="preserve">As tintas e demais materiais a serem utilizadas na execução dos serviços de pintura, serão fornecidos pela contratante. </w:t>
      </w:r>
    </w:p>
    <w:p w:rsidR="006B03F9" w:rsidRPr="00FE2637" w:rsidRDefault="006B03F9" w:rsidP="006B03F9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E2637">
        <w:rPr>
          <w:rFonts w:ascii="Times New Roman" w:hAnsi="Times New Roman"/>
          <w:sz w:val="24"/>
          <w:szCs w:val="24"/>
        </w:rPr>
        <w:t xml:space="preserve">Antes da aplicação da tinta, a contratada deverá, se necessário, proceder à limpeza com lixamento, massificar e o que mais julgar necessário para um serviço de qualidade. </w:t>
      </w:r>
    </w:p>
    <w:p w:rsidR="006B03F9" w:rsidRPr="00FE2637" w:rsidRDefault="006B03F9" w:rsidP="006B03F9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E2637">
        <w:rPr>
          <w:rFonts w:ascii="Times New Roman" w:hAnsi="Times New Roman"/>
          <w:sz w:val="24"/>
          <w:szCs w:val="24"/>
        </w:rPr>
        <w:t xml:space="preserve">Nos trabalhos em vias públicas, os funcionários deverão obrigatoriamente usar faixas refletivas na indumentária, e demais itens de segurança previstos e recomendados por lei e/ou normas pertinentes ao objeto, sendo de única e exclusiva responsabilidade da contratada o seu cumprimento. </w:t>
      </w:r>
    </w:p>
    <w:p w:rsidR="006B03F9" w:rsidRPr="00FE2637" w:rsidRDefault="006B03F9" w:rsidP="006B03F9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E2637">
        <w:rPr>
          <w:rFonts w:ascii="Times New Roman" w:hAnsi="Times New Roman"/>
          <w:sz w:val="24"/>
          <w:szCs w:val="24"/>
        </w:rPr>
        <w:t>A critério da fiscalização, quando os serviços não forem executados em conformidade com a boa técnica, deverão ser refeitos pela Contratada, sem qualquer ônus para a Contratante, em horário e/ou dia diferentes dos programados para a execução dos serviços normais da equipe, devendo a ocorrência ser apontada no campo de informações complementares da ficha de produção diária.</w:t>
      </w:r>
    </w:p>
    <w:p w:rsidR="00724997" w:rsidRPr="00FE2637" w:rsidRDefault="006B03F9" w:rsidP="00A56A84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E2637">
        <w:rPr>
          <w:rFonts w:ascii="Times New Roman" w:hAnsi="Times New Roman"/>
          <w:sz w:val="24"/>
          <w:szCs w:val="24"/>
        </w:rPr>
        <w:t xml:space="preserve">Os serviços serão realizados de acordo com solicitação expressa da CONTRATANTE, observados os seguintes aspectos: a) Todo o ferramental e equipamentos necessários deverão estar à disposição na data de início dos trabalhos, com base no seu dimensionamento; b) Todo o pessoal envolvido trabalhará uniformizado e equipado com todos os </w:t>
      </w:r>
      <w:proofErr w:type="spellStart"/>
      <w:r w:rsidRPr="00FE2637">
        <w:rPr>
          <w:rFonts w:ascii="Times New Roman" w:hAnsi="Times New Roman"/>
          <w:sz w:val="24"/>
          <w:szCs w:val="24"/>
        </w:rPr>
        <w:t>EPI’s</w:t>
      </w:r>
      <w:proofErr w:type="spellEnd"/>
      <w:r w:rsidRPr="00FE2637">
        <w:rPr>
          <w:rFonts w:ascii="Times New Roman" w:hAnsi="Times New Roman"/>
          <w:sz w:val="24"/>
          <w:szCs w:val="24"/>
        </w:rPr>
        <w:t xml:space="preserve"> necessários à execução dos serviços;</w:t>
      </w:r>
    </w:p>
    <w:p w:rsidR="00724997" w:rsidRPr="00FE2637" w:rsidRDefault="00724997" w:rsidP="00A56A84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E2637">
        <w:rPr>
          <w:rFonts w:ascii="Times New Roman" w:hAnsi="Times New Roman"/>
          <w:sz w:val="24"/>
          <w:szCs w:val="24"/>
        </w:rPr>
        <w:lastRenderedPageBreak/>
        <w:t>Quaisquer consequências decorrentes do uso inadequado e/ou negligente dos procedimentos de execução dos serviços serão de responsabilidade da Contratada;</w:t>
      </w:r>
    </w:p>
    <w:p w:rsidR="00724997" w:rsidRPr="00FE2637" w:rsidRDefault="00724997" w:rsidP="00A56A84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E2637">
        <w:rPr>
          <w:rFonts w:ascii="Times New Roman" w:hAnsi="Times New Roman"/>
          <w:sz w:val="24"/>
          <w:szCs w:val="24"/>
        </w:rPr>
        <w:t>A frequência do serviço será definida de acordo com as necessidades do Município;</w:t>
      </w:r>
    </w:p>
    <w:p w:rsidR="00724997" w:rsidRPr="00FE2637" w:rsidRDefault="00724997" w:rsidP="00A56A84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E2637">
        <w:rPr>
          <w:rFonts w:ascii="Times New Roman" w:hAnsi="Times New Roman"/>
          <w:sz w:val="24"/>
          <w:szCs w:val="24"/>
        </w:rPr>
        <w:t xml:space="preserve">Na realização do transporte, nenhum veículo poderá transitar sem que sua carga esteja totalmente arrumada e amarrada, de forma a impossibilitar derramamento de resíduos nas vias e logradouros. </w:t>
      </w:r>
    </w:p>
    <w:p w:rsidR="00724997" w:rsidRPr="00FE2637" w:rsidRDefault="00724997" w:rsidP="00A56A84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E2637">
        <w:rPr>
          <w:rFonts w:ascii="Times New Roman" w:hAnsi="Times New Roman"/>
          <w:sz w:val="24"/>
          <w:szCs w:val="24"/>
        </w:rPr>
        <w:t>Durante a execução dos serviços de limpeza e desobstrução de bueiros, deve-se atentar para a correta disposição dos resíduos provenientes da limpeza de redes e galerias de águas pluviais, bem como observar a segurança no transporte e a integridade de vias, logradouros públicos e pessoas, evitando-se derramar resíduos e líquidos decorrentes do serviço executado.</w:t>
      </w:r>
    </w:p>
    <w:p w:rsidR="00724997" w:rsidRPr="00FE2637" w:rsidRDefault="00724997" w:rsidP="00A56A84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E2637">
        <w:rPr>
          <w:rFonts w:ascii="Times New Roman" w:hAnsi="Times New Roman"/>
          <w:sz w:val="24"/>
          <w:szCs w:val="24"/>
        </w:rPr>
        <w:t>Ressalta-se que é expressamente proibido lançar ou propiciar a disposição de resíduos sólidos em terrenos baldios ou em qualquer imóvel edificado ou não, público ou privado, em mananciais e suas áreas de drenagem, cursos de água, lagoas, lagos, praias, mar, manguezais, áreas de várzeas, cavidades subterrâneas ou quaisquer outros locais que prejudiquem ou possam vir a prejudicar os serviços de limpeza urbana de qualquer forma, a saúde, o bem estar da população e o meio ambiente.</w:t>
      </w:r>
    </w:p>
    <w:p w:rsidR="00724997" w:rsidRPr="00FE2637" w:rsidRDefault="00724997" w:rsidP="00A56A84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E2637">
        <w:rPr>
          <w:rFonts w:ascii="Times New Roman" w:hAnsi="Times New Roman"/>
          <w:sz w:val="24"/>
          <w:szCs w:val="24"/>
        </w:rPr>
        <w:t>A execução do objeto contratado deverá ser efetuada dentro dos requisitos de QUALIDADE e SEGURANÇA, em conformidade com as condições constantes deste edital e seus anexos, obedecer às normas e padrões da ABNT e INMETRO, atender eficazmente às finalidades que dele(s) naturalmente se esperam, conforme determina o Código de Defesa do Consumidor, atender às normas de SEGURANÇA E MEDICINA DO TRABALHO, do MINISTÉRIO DO TRABALHO E EMPREGO.</w:t>
      </w:r>
    </w:p>
    <w:p w:rsidR="00FE2637" w:rsidRPr="00FE2637" w:rsidRDefault="00724997" w:rsidP="002C2982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E2637">
        <w:rPr>
          <w:rFonts w:ascii="Times New Roman" w:hAnsi="Times New Roman"/>
          <w:sz w:val="24"/>
          <w:szCs w:val="24"/>
        </w:rPr>
        <w:t xml:space="preserve">A aprovação dos serviços será </w:t>
      </w:r>
      <w:proofErr w:type="gramStart"/>
      <w:r w:rsidRPr="00FE2637">
        <w:rPr>
          <w:rFonts w:ascii="Times New Roman" w:hAnsi="Times New Roman"/>
          <w:sz w:val="24"/>
          <w:szCs w:val="24"/>
        </w:rPr>
        <w:t>real</w:t>
      </w:r>
      <w:r w:rsidR="00FE2637" w:rsidRPr="00FE2637">
        <w:rPr>
          <w:rFonts w:ascii="Times New Roman" w:hAnsi="Times New Roman"/>
          <w:sz w:val="24"/>
          <w:szCs w:val="24"/>
        </w:rPr>
        <w:t>izado</w:t>
      </w:r>
      <w:proofErr w:type="gramEnd"/>
      <w:r w:rsidR="00FE2637" w:rsidRPr="00FE2637">
        <w:rPr>
          <w:rFonts w:ascii="Times New Roman" w:hAnsi="Times New Roman"/>
          <w:sz w:val="24"/>
          <w:szCs w:val="24"/>
        </w:rPr>
        <w:t xml:space="preserve"> pelo fiscal do contrato.</w:t>
      </w:r>
    </w:p>
    <w:p w:rsidR="00724997" w:rsidRPr="00FE2637" w:rsidRDefault="00724997" w:rsidP="002C2982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E2637">
        <w:rPr>
          <w:rFonts w:ascii="Times New Roman" w:hAnsi="Times New Roman"/>
          <w:sz w:val="24"/>
          <w:szCs w:val="24"/>
        </w:rPr>
        <w:t xml:space="preserve">A ordem de serviço/empenho será emitida para execução dos serviços </w:t>
      </w:r>
      <w:proofErr w:type="gramStart"/>
      <w:r w:rsidRPr="00FE2637">
        <w:rPr>
          <w:rFonts w:ascii="Times New Roman" w:hAnsi="Times New Roman"/>
          <w:sz w:val="24"/>
          <w:szCs w:val="24"/>
        </w:rPr>
        <w:t>devendo portanto</w:t>
      </w:r>
      <w:proofErr w:type="gramEnd"/>
      <w:r w:rsidRPr="00FE2637">
        <w:rPr>
          <w:rFonts w:ascii="Times New Roman" w:hAnsi="Times New Roman"/>
          <w:sz w:val="24"/>
          <w:szCs w:val="24"/>
        </w:rPr>
        <w:t xml:space="preserve"> a proponente, disponibilizar os funcionários sempre que solicitado, de acordo com o cronograma estabelecido pela SMOVSP, sendo de responsabilidade da licitante os serviços de transporte e deslocamento dos seus funcionários.</w:t>
      </w:r>
    </w:p>
    <w:p w:rsidR="00724997" w:rsidRPr="00FE2637" w:rsidRDefault="00724997" w:rsidP="00A56A84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E2637">
        <w:rPr>
          <w:rFonts w:ascii="Times New Roman" w:hAnsi="Times New Roman"/>
          <w:sz w:val="24"/>
          <w:szCs w:val="24"/>
        </w:rPr>
        <w:t xml:space="preserve">Todo o quadro de pessoal necessário à operação dos serviços, indicada pela CONTRATADA, deverá apresentar-se devidamente uniformizado e com os </w:t>
      </w:r>
      <w:proofErr w:type="spellStart"/>
      <w:r w:rsidRPr="00FE2637">
        <w:rPr>
          <w:rFonts w:ascii="Times New Roman" w:hAnsi="Times New Roman"/>
          <w:sz w:val="24"/>
          <w:szCs w:val="24"/>
        </w:rPr>
        <w:t>EPI’s</w:t>
      </w:r>
      <w:proofErr w:type="spellEnd"/>
      <w:r w:rsidRPr="00FE2637">
        <w:rPr>
          <w:rFonts w:ascii="Times New Roman" w:hAnsi="Times New Roman"/>
          <w:sz w:val="24"/>
          <w:szCs w:val="24"/>
        </w:rPr>
        <w:t xml:space="preserve"> necessários às funções desenvolvidas.</w:t>
      </w:r>
    </w:p>
    <w:p w:rsidR="00724997" w:rsidRPr="00FE2637" w:rsidRDefault="00724997" w:rsidP="00A56A84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E2637">
        <w:rPr>
          <w:rFonts w:ascii="Times New Roman" w:hAnsi="Times New Roman"/>
          <w:sz w:val="24"/>
          <w:szCs w:val="24"/>
        </w:rPr>
        <w:t>Os profissionais da prestadora de serviços precisam ser devidamente treinados para trabalhar com a devida segurança, a fim de prevenir acidentes.</w:t>
      </w:r>
    </w:p>
    <w:bookmarkEnd w:id="0"/>
    <w:p w:rsidR="00724997" w:rsidRPr="00FE2637" w:rsidRDefault="00724997" w:rsidP="00724997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:rsidR="00021066" w:rsidRPr="00FE2637" w:rsidRDefault="00021066" w:rsidP="00677A73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17897" w:rsidRPr="00FE2637" w:rsidRDefault="006037E0" w:rsidP="006037E0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E263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5 </w:t>
      </w:r>
      <w:r w:rsidR="00056EEF" w:rsidRPr="00FE263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- OBRIGAÇÕES E </w:t>
      </w:r>
      <w:r w:rsidRPr="00FE2637">
        <w:rPr>
          <w:rFonts w:ascii="Times New Roman" w:eastAsia="Calibri" w:hAnsi="Times New Roman"/>
          <w:b/>
          <w:sz w:val="24"/>
          <w:szCs w:val="24"/>
          <w:lang w:eastAsia="en-US"/>
        </w:rPr>
        <w:t>RESPONSABILIDADES DA CONTRATADA</w:t>
      </w:r>
    </w:p>
    <w:p w:rsidR="006037E0" w:rsidRPr="00FE2637" w:rsidRDefault="006037E0" w:rsidP="006037E0">
      <w:pPr>
        <w:pStyle w:val="Corpodetexto2"/>
        <w:rPr>
          <w:b w:val="0"/>
        </w:rPr>
      </w:pPr>
      <w:r w:rsidRPr="00FE2637">
        <w:rPr>
          <w:b w:val="0"/>
        </w:rPr>
        <w:t>a) Prestar o fornecimento na forma ajustada e contratada por este termo;</w:t>
      </w:r>
    </w:p>
    <w:p w:rsidR="006037E0" w:rsidRPr="00FE2637" w:rsidRDefault="006037E0" w:rsidP="006037E0">
      <w:pPr>
        <w:pStyle w:val="Corpodetexto2"/>
        <w:tabs>
          <w:tab w:val="num" w:pos="0"/>
        </w:tabs>
        <w:rPr>
          <w:b w:val="0"/>
        </w:rPr>
      </w:pPr>
      <w:r w:rsidRPr="00FE2637">
        <w:rPr>
          <w:b w:val="0"/>
        </w:rPr>
        <w:t>b) Pelas despesas com alimentação e deslocamento até o Distrito do Basílio da Gama;</w:t>
      </w:r>
    </w:p>
    <w:p w:rsidR="006037E0" w:rsidRPr="00FE2637" w:rsidRDefault="006037E0" w:rsidP="006037E0">
      <w:pPr>
        <w:pStyle w:val="Corpodetexto2"/>
        <w:tabs>
          <w:tab w:val="num" w:pos="0"/>
        </w:tabs>
        <w:rPr>
          <w:b w:val="0"/>
        </w:rPr>
      </w:pPr>
      <w:r w:rsidRPr="00FE2637">
        <w:rPr>
          <w:b w:val="0"/>
        </w:rPr>
        <w:t>c) Pelas despesas com materiais e equipamentos necessários para execução dos serviços;</w:t>
      </w:r>
    </w:p>
    <w:p w:rsidR="006037E0" w:rsidRPr="00FE2637" w:rsidRDefault="006037E0" w:rsidP="006037E0">
      <w:pPr>
        <w:pStyle w:val="Corpodetexto2"/>
        <w:tabs>
          <w:tab w:val="num" w:pos="0"/>
        </w:tabs>
        <w:rPr>
          <w:b w:val="0"/>
        </w:rPr>
      </w:pPr>
      <w:r w:rsidRPr="00FE2637">
        <w:rPr>
          <w:b w:val="0"/>
        </w:rPr>
        <w:t>d) Atender aos encargos trabalhistas, previdenciários, fiscais e comerciais decorrentes da execução do presente Contrato.</w:t>
      </w:r>
    </w:p>
    <w:p w:rsidR="00CE1B01" w:rsidRPr="00FE2637" w:rsidRDefault="00CE1B01" w:rsidP="00A1789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21066" w:rsidRPr="00FE2637" w:rsidRDefault="00E9445F" w:rsidP="00021066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E2637">
        <w:rPr>
          <w:rFonts w:ascii="Times New Roman" w:eastAsia="Calibri" w:hAnsi="Times New Roman"/>
          <w:b/>
          <w:sz w:val="24"/>
          <w:szCs w:val="24"/>
          <w:lang w:eastAsia="en-US"/>
        </w:rPr>
        <w:t>6</w:t>
      </w:r>
      <w:r w:rsidR="00021066" w:rsidRPr="00FE263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- OBRIGAÇÕES E R</w:t>
      </w:r>
      <w:r w:rsidR="006037E0" w:rsidRPr="00FE2637">
        <w:rPr>
          <w:rFonts w:ascii="Times New Roman" w:eastAsia="Calibri" w:hAnsi="Times New Roman"/>
          <w:b/>
          <w:sz w:val="24"/>
          <w:szCs w:val="24"/>
          <w:lang w:eastAsia="en-US"/>
        </w:rPr>
        <w:t>ESPONSABILIDADES DA CONTRATANTE</w:t>
      </w:r>
    </w:p>
    <w:p w:rsidR="006037E0" w:rsidRPr="00FE2637" w:rsidRDefault="006037E0" w:rsidP="006037E0">
      <w:pPr>
        <w:pStyle w:val="Corpodetexto2"/>
        <w:rPr>
          <w:b w:val="0"/>
        </w:rPr>
      </w:pPr>
      <w:r w:rsidRPr="00FE2637">
        <w:rPr>
          <w:b w:val="0"/>
        </w:rPr>
        <w:lastRenderedPageBreak/>
        <w:t xml:space="preserve">a) Efetuar o pagamento de sua responsabilidade; </w:t>
      </w:r>
    </w:p>
    <w:p w:rsidR="006037E0" w:rsidRPr="00FE2637" w:rsidRDefault="006037E0" w:rsidP="006037E0">
      <w:pPr>
        <w:pStyle w:val="Corpodetexto2"/>
        <w:rPr>
          <w:b w:val="0"/>
        </w:rPr>
      </w:pPr>
      <w:r w:rsidRPr="00FE2637">
        <w:rPr>
          <w:b w:val="0"/>
        </w:rPr>
        <w:t>b) Acompanhar a execução dos serviços;</w:t>
      </w:r>
    </w:p>
    <w:p w:rsidR="006037E0" w:rsidRPr="00FE2637" w:rsidRDefault="006037E0" w:rsidP="006037E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2637">
        <w:rPr>
          <w:rFonts w:ascii="Times New Roman" w:hAnsi="Times New Roman"/>
          <w:sz w:val="24"/>
          <w:szCs w:val="24"/>
        </w:rPr>
        <w:t>c) Dar à CONTRATADA as condições necessárias à regular execução do Contrato</w:t>
      </w:r>
      <w:r w:rsidR="00F26552">
        <w:rPr>
          <w:rFonts w:ascii="Times New Roman" w:hAnsi="Times New Roman"/>
          <w:sz w:val="24"/>
          <w:szCs w:val="24"/>
        </w:rPr>
        <w:t>.</w:t>
      </w:r>
    </w:p>
    <w:p w:rsidR="006037E0" w:rsidRPr="00FE2637" w:rsidRDefault="006037E0" w:rsidP="00E9445F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445F" w:rsidRPr="00FE2637" w:rsidRDefault="00E9445F" w:rsidP="006037E0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E2637">
        <w:rPr>
          <w:rFonts w:ascii="Times New Roman" w:eastAsia="Calibri" w:hAnsi="Times New Roman"/>
          <w:b/>
          <w:sz w:val="24"/>
          <w:szCs w:val="24"/>
          <w:lang w:eastAsia="en-US"/>
        </w:rPr>
        <w:t>7 – VIGÊNCIA</w:t>
      </w:r>
    </w:p>
    <w:p w:rsidR="006037E0" w:rsidRPr="00FE2637" w:rsidRDefault="006037E0" w:rsidP="006037E0">
      <w:pPr>
        <w:jc w:val="both"/>
        <w:rPr>
          <w:rFonts w:ascii="Times New Roman" w:hAnsi="Times New Roman"/>
          <w:sz w:val="24"/>
          <w:szCs w:val="24"/>
        </w:rPr>
      </w:pPr>
      <w:r w:rsidRPr="00FE2637">
        <w:rPr>
          <w:rFonts w:ascii="Times New Roman" w:hAnsi="Times New Roman"/>
          <w:sz w:val="24"/>
          <w:szCs w:val="24"/>
        </w:rPr>
        <w:t xml:space="preserve">O </w:t>
      </w:r>
      <w:r w:rsidR="00F26552">
        <w:rPr>
          <w:rFonts w:ascii="Times New Roman" w:hAnsi="Times New Roman"/>
          <w:sz w:val="24"/>
          <w:szCs w:val="24"/>
        </w:rPr>
        <w:t xml:space="preserve">contrato a ser celebrado terá </w:t>
      </w:r>
      <w:r w:rsidRPr="00FE2637">
        <w:rPr>
          <w:rFonts w:ascii="Times New Roman" w:hAnsi="Times New Roman"/>
          <w:sz w:val="24"/>
          <w:szCs w:val="24"/>
        </w:rPr>
        <w:t>vigênci</w:t>
      </w:r>
      <w:r w:rsidR="006B03F9" w:rsidRPr="00FE2637">
        <w:rPr>
          <w:rFonts w:ascii="Times New Roman" w:hAnsi="Times New Roman"/>
          <w:sz w:val="24"/>
          <w:szCs w:val="24"/>
        </w:rPr>
        <w:t>a de 12 meses</w:t>
      </w:r>
      <w:r w:rsidR="00F26552">
        <w:rPr>
          <w:rFonts w:ascii="Times New Roman" w:hAnsi="Times New Roman"/>
          <w:sz w:val="24"/>
          <w:szCs w:val="24"/>
        </w:rPr>
        <w:t xml:space="preserve"> a partir da data de assinatura.</w:t>
      </w:r>
    </w:p>
    <w:p w:rsidR="00E9445F" w:rsidRPr="00FE2637" w:rsidRDefault="00E9445F" w:rsidP="00E9445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037E0" w:rsidRPr="00FE2637" w:rsidRDefault="006037E0" w:rsidP="006037E0">
      <w:pPr>
        <w:rPr>
          <w:rFonts w:ascii="Times New Roman" w:hAnsi="Times New Roman"/>
          <w:b/>
          <w:sz w:val="24"/>
          <w:szCs w:val="24"/>
        </w:rPr>
      </w:pPr>
      <w:r w:rsidRPr="00FE2637">
        <w:rPr>
          <w:rFonts w:ascii="Times New Roman" w:hAnsi="Times New Roman"/>
          <w:b/>
          <w:sz w:val="24"/>
          <w:szCs w:val="24"/>
        </w:rPr>
        <w:t>8 - DO REAJUSTAMENTO DE PREÇOS</w:t>
      </w:r>
    </w:p>
    <w:p w:rsidR="006037E0" w:rsidRPr="00FE2637" w:rsidRDefault="006037E0" w:rsidP="006037E0">
      <w:pPr>
        <w:jc w:val="both"/>
        <w:rPr>
          <w:rFonts w:ascii="Times New Roman" w:hAnsi="Times New Roman"/>
          <w:sz w:val="24"/>
          <w:szCs w:val="24"/>
        </w:rPr>
      </w:pPr>
      <w:r w:rsidRPr="00FE2637">
        <w:rPr>
          <w:rFonts w:ascii="Times New Roman" w:hAnsi="Times New Roman"/>
          <w:sz w:val="24"/>
          <w:szCs w:val="24"/>
        </w:rPr>
        <w:t>O preço contratado</w:t>
      </w:r>
      <w:r w:rsidR="00F26552">
        <w:rPr>
          <w:rFonts w:ascii="Times New Roman" w:hAnsi="Times New Roman"/>
          <w:sz w:val="24"/>
          <w:szCs w:val="24"/>
        </w:rPr>
        <w:t xml:space="preserve"> não sofrerá qualquer tipo de reajuste durante a vigência do contrato</w:t>
      </w:r>
      <w:r w:rsidR="00281A82">
        <w:rPr>
          <w:rFonts w:ascii="Times New Roman" w:hAnsi="Times New Roman"/>
          <w:sz w:val="24"/>
          <w:szCs w:val="24"/>
        </w:rPr>
        <w:t>.</w:t>
      </w:r>
    </w:p>
    <w:p w:rsidR="006037E0" w:rsidRPr="00FE2637" w:rsidRDefault="006037E0" w:rsidP="00E9445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9445F" w:rsidRPr="00FE2637" w:rsidRDefault="006037E0" w:rsidP="00E9445F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E2637">
        <w:rPr>
          <w:rFonts w:ascii="Times New Roman" w:eastAsia="Calibri" w:hAnsi="Times New Roman"/>
          <w:b/>
          <w:sz w:val="24"/>
          <w:szCs w:val="24"/>
          <w:lang w:eastAsia="en-US"/>
        </w:rPr>
        <w:t>9 – PAGAMENTO</w:t>
      </w:r>
    </w:p>
    <w:p w:rsidR="00E9445F" w:rsidRPr="00FE2637" w:rsidRDefault="00E9445F" w:rsidP="004E3E45">
      <w:pPr>
        <w:jc w:val="both"/>
        <w:rPr>
          <w:rFonts w:ascii="Times New Roman" w:hAnsi="Times New Roman"/>
          <w:sz w:val="24"/>
          <w:szCs w:val="24"/>
        </w:rPr>
      </w:pPr>
      <w:bookmarkStart w:id="1" w:name="_Hlk65479667"/>
      <w:r w:rsidRPr="00FE2637">
        <w:rPr>
          <w:rFonts w:ascii="Times New Roman" w:hAnsi="Times New Roman"/>
          <w:sz w:val="24"/>
          <w:szCs w:val="24"/>
        </w:rPr>
        <w:t>Os pagamentos serão efetuados em até 1</w:t>
      </w:r>
      <w:r w:rsidR="006037E0" w:rsidRPr="00FE2637">
        <w:rPr>
          <w:rFonts w:ascii="Times New Roman" w:hAnsi="Times New Roman"/>
          <w:sz w:val="24"/>
          <w:szCs w:val="24"/>
        </w:rPr>
        <w:t>0</w:t>
      </w:r>
      <w:r w:rsidRPr="00FE2637">
        <w:rPr>
          <w:rFonts w:ascii="Times New Roman" w:hAnsi="Times New Roman"/>
          <w:sz w:val="24"/>
          <w:szCs w:val="24"/>
        </w:rPr>
        <w:t xml:space="preserve"> (dez) dias após a </w:t>
      </w:r>
      <w:r w:rsidR="006037E0" w:rsidRPr="00FE2637">
        <w:rPr>
          <w:rFonts w:ascii="Times New Roman" w:hAnsi="Times New Roman"/>
          <w:sz w:val="24"/>
          <w:szCs w:val="24"/>
        </w:rPr>
        <w:t xml:space="preserve">prestação </w:t>
      </w:r>
      <w:r w:rsidRPr="00FE2637">
        <w:rPr>
          <w:rFonts w:ascii="Times New Roman" w:hAnsi="Times New Roman"/>
          <w:sz w:val="24"/>
          <w:szCs w:val="24"/>
        </w:rPr>
        <w:t xml:space="preserve">dos serviços, </w:t>
      </w:r>
      <w:r w:rsidRPr="00FE2637">
        <w:rPr>
          <w:rFonts w:ascii="Times New Roman" w:eastAsia="Calibri" w:hAnsi="Times New Roman"/>
          <w:sz w:val="24"/>
          <w:szCs w:val="24"/>
          <w:lang w:eastAsia="en-US"/>
        </w:rPr>
        <w:t>acompanhados dos documentos fiscais devidamente liquidados pelo referido Setor</w:t>
      </w:r>
      <w:r w:rsidR="004E3E45">
        <w:rPr>
          <w:rFonts w:ascii="Times New Roman" w:eastAsia="Calibri" w:hAnsi="Times New Roman"/>
          <w:sz w:val="24"/>
          <w:szCs w:val="24"/>
          <w:lang w:eastAsia="en-US"/>
        </w:rPr>
        <w:t xml:space="preserve">, mediante </w:t>
      </w:r>
      <w:bookmarkStart w:id="2" w:name="_Hlk65480898"/>
      <w:r w:rsidR="004E3E45">
        <w:rPr>
          <w:rFonts w:ascii="Times New Roman" w:eastAsia="Calibri" w:hAnsi="Times New Roman"/>
          <w:sz w:val="24"/>
          <w:szCs w:val="24"/>
          <w:lang w:eastAsia="en-US"/>
        </w:rPr>
        <w:t>apresentação de relatório de atividades (o relatório deve informar a data em que o serviço foi realizado, quais os serviços prestados e o local em que foram executados), c</w:t>
      </w:r>
      <w:r w:rsidR="004E3E45" w:rsidRPr="004E3E45">
        <w:rPr>
          <w:rFonts w:ascii="Times New Roman" w:eastAsia="Calibri" w:hAnsi="Times New Roman"/>
          <w:sz w:val="24"/>
          <w:szCs w:val="24"/>
          <w:lang w:eastAsia="en-US"/>
        </w:rPr>
        <w:t>omprovação de pagamento de salários, inclusive férias e 13º salário</w:t>
      </w:r>
      <w:r w:rsidR="004E3E45">
        <w:rPr>
          <w:rFonts w:ascii="Times New Roman" w:eastAsia="Calibri" w:hAnsi="Times New Roman"/>
          <w:sz w:val="24"/>
          <w:szCs w:val="24"/>
          <w:lang w:eastAsia="en-US"/>
        </w:rPr>
        <w:t>, e apresentação de e</w:t>
      </w:r>
      <w:r w:rsidR="004E3E45" w:rsidRPr="004E3E45">
        <w:rPr>
          <w:rFonts w:ascii="Times New Roman" w:eastAsia="Calibri" w:hAnsi="Times New Roman"/>
          <w:sz w:val="24"/>
          <w:szCs w:val="24"/>
          <w:lang w:eastAsia="en-US"/>
        </w:rPr>
        <w:t>xtratos comprobatórios do recolhimento do FGTS e da contribuição social previdenciária (INSS).</w:t>
      </w:r>
      <w:r w:rsidR="004E3E4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bookmarkEnd w:id="1"/>
    <w:bookmarkEnd w:id="2"/>
    <w:p w:rsidR="00E9445F" w:rsidRPr="00FE2637" w:rsidRDefault="00E9445F" w:rsidP="00E9445F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9445F" w:rsidRPr="00FE2637" w:rsidRDefault="006037E0" w:rsidP="00E9445F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E2637">
        <w:rPr>
          <w:rFonts w:ascii="Times New Roman" w:eastAsia="Calibri" w:hAnsi="Times New Roman"/>
          <w:b/>
          <w:sz w:val="24"/>
          <w:szCs w:val="24"/>
          <w:lang w:eastAsia="en-US"/>
        </w:rPr>
        <w:t>10</w:t>
      </w:r>
      <w:r w:rsidR="00E9445F" w:rsidRPr="00FE263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- ORÇAMENTO</w:t>
      </w:r>
    </w:p>
    <w:p w:rsidR="00E9445F" w:rsidRPr="00FE2637" w:rsidRDefault="00E9445F" w:rsidP="00E9445F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2637">
        <w:rPr>
          <w:rFonts w:ascii="Times New Roman" w:eastAsia="Calibri" w:hAnsi="Times New Roman"/>
          <w:sz w:val="24"/>
          <w:szCs w:val="24"/>
          <w:lang w:eastAsia="en-US"/>
        </w:rPr>
        <w:t>As despesas decorrentes dos serviços contratados correrão por conta das Dotações Orçamentárias vigentes.</w:t>
      </w:r>
    </w:p>
    <w:p w:rsidR="00E9445F" w:rsidRPr="00FE2637" w:rsidRDefault="00E9445F" w:rsidP="00A1789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5B56BE" w:rsidRPr="00FE2637" w:rsidRDefault="005B56BE" w:rsidP="00A17897">
      <w:pPr>
        <w:rPr>
          <w:rFonts w:ascii="Times New Roman" w:hAnsi="Times New Roman"/>
          <w:sz w:val="24"/>
          <w:szCs w:val="24"/>
        </w:rPr>
      </w:pPr>
    </w:p>
    <w:p w:rsidR="005B56BE" w:rsidRPr="00FE2637" w:rsidRDefault="005B56BE" w:rsidP="005B56BE">
      <w:pPr>
        <w:ind w:firstLine="1440"/>
        <w:jc w:val="both"/>
        <w:rPr>
          <w:rFonts w:ascii="Times New Roman" w:hAnsi="Times New Roman"/>
          <w:sz w:val="24"/>
          <w:szCs w:val="24"/>
        </w:rPr>
      </w:pPr>
      <w:r w:rsidRPr="00FE2637">
        <w:rPr>
          <w:rFonts w:ascii="Times New Roman" w:hAnsi="Times New Roman"/>
          <w:sz w:val="24"/>
          <w:szCs w:val="24"/>
        </w:rPr>
        <w:t>Pinheirinho do Vale - RS, em</w:t>
      </w:r>
      <w:r w:rsidR="006B03F9" w:rsidRPr="00FE2637">
        <w:rPr>
          <w:rFonts w:ascii="Times New Roman" w:hAnsi="Times New Roman"/>
          <w:sz w:val="24"/>
          <w:szCs w:val="24"/>
        </w:rPr>
        <w:t xml:space="preserve"> </w:t>
      </w:r>
      <w:r w:rsidR="00281A82">
        <w:rPr>
          <w:rFonts w:ascii="Times New Roman" w:hAnsi="Times New Roman"/>
          <w:sz w:val="24"/>
          <w:szCs w:val="24"/>
        </w:rPr>
        <w:t>02</w:t>
      </w:r>
      <w:r w:rsidR="003A5780" w:rsidRPr="00FE2637">
        <w:rPr>
          <w:rFonts w:ascii="Times New Roman" w:hAnsi="Times New Roman"/>
          <w:sz w:val="24"/>
          <w:szCs w:val="24"/>
        </w:rPr>
        <w:t xml:space="preserve"> </w:t>
      </w:r>
      <w:r w:rsidRPr="00FE2637">
        <w:rPr>
          <w:rFonts w:ascii="Times New Roman" w:hAnsi="Times New Roman"/>
          <w:sz w:val="24"/>
          <w:szCs w:val="24"/>
        </w:rPr>
        <w:t xml:space="preserve">de </w:t>
      </w:r>
      <w:r w:rsidR="00281A82">
        <w:rPr>
          <w:rFonts w:ascii="Times New Roman" w:hAnsi="Times New Roman"/>
          <w:sz w:val="24"/>
          <w:szCs w:val="24"/>
        </w:rPr>
        <w:t>março</w:t>
      </w:r>
      <w:r w:rsidR="006B03F9" w:rsidRPr="00FE2637">
        <w:rPr>
          <w:rFonts w:ascii="Times New Roman" w:hAnsi="Times New Roman"/>
          <w:sz w:val="24"/>
          <w:szCs w:val="24"/>
        </w:rPr>
        <w:t xml:space="preserve"> de 20</w:t>
      </w:r>
      <w:r w:rsidR="00281A82">
        <w:rPr>
          <w:rFonts w:ascii="Times New Roman" w:hAnsi="Times New Roman"/>
          <w:sz w:val="24"/>
          <w:szCs w:val="24"/>
        </w:rPr>
        <w:t>21.</w:t>
      </w:r>
    </w:p>
    <w:p w:rsidR="005B56BE" w:rsidRPr="00FE2637" w:rsidRDefault="005B56BE" w:rsidP="005B56BE">
      <w:pPr>
        <w:jc w:val="center"/>
        <w:rPr>
          <w:rFonts w:ascii="Times New Roman" w:hAnsi="Times New Roman"/>
          <w:spacing w:val="14"/>
          <w:sz w:val="24"/>
          <w:szCs w:val="24"/>
        </w:rPr>
      </w:pPr>
    </w:p>
    <w:p w:rsidR="005B56BE" w:rsidRPr="00FE2637" w:rsidRDefault="005B56BE" w:rsidP="005B56BE">
      <w:pPr>
        <w:jc w:val="center"/>
        <w:rPr>
          <w:rFonts w:ascii="Times New Roman" w:hAnsi="Times New Roman"/>
          <w:spacing w:val="14"/>
          <w:sz w:val="24"/>
          <w:szCs w:val="24"/>
        </w:rPr>
      </w:pPr>
    </w:p>
    <w:p w:rsidR="005B56BE" w:rsidRPr="00FE2637" w:rsidRDefault="005B56BE" w:rsidP="005B56BE">
      <w:pPr>
        <w:jc w:val="center"/>
        <w:rPr>
          <w:rFonts w:ascii="Times New Roman" w:hAnsi="Times New Roman"/>
          <w:spacing w:val="14"/>
          <w:sz w:val="24"/>
          <w:szCs w:val="24"/>
        </w:rPr>
      </w:pPr>
      <w:r w:rsidRPr="00FE2637">
        <w:rPr>
          <w:rFonts w:ascii="Times New Roman" w:hAnsi="Times New Roman"/>
          <w:spacing w:val="14"/>
          <w:sz w:val="24"/>
          <w:szCs w:val="24"/>
        </w:rPr>
        <w:t>___________________________</w:t>
      </w:r>
    </w:p>
    <w:p w:rsidR="005B56BE" w:rsidRPr="00FE2637" w:rsidRDefault="004E3E45" w:rsidP="005B56BE">
      <w:pPr>
        <w:jc w:val="center"/>
        <w:rPr>
          <w:rFonts w:ascii="Times New Roman" w:hAnsi="Times New Roman"/>
          <w:b/>
          <w:spacing w:val="14"/>
          <w:sz w:val="24"/>
          <w:szCs w:val="24"/>
        </w:rPr>
      </w:pPr>
      <w:r>
        <w:rPr>
          <w:rFonts w:ascii="Times New Roman" w:hAnsi="Times New Roman"/>
          <w:b/>
          <w:spacing w:val="14"/>
          <w:sz w:val="24"/>
          <w:szCs w:val="24"/>
        </w:rPr>
        <w:t>NELBO ALDAIR APPEL</w:t>
      </w:r>
    </w:p>
    <w:p w:rsidR="005B56BE" w:rsidRPr="00FE2637" w:rsidRDefault="005B56BE" w:rsidP="005B56BE">
      <w:pPr>
        <w:jc w:val="center"/>
        <w:rPr>
          <w:rFonts w:ascii="Times New Roman" w:hAnsi="Times New Roman"/>
          <w:spacing w:val="14"/>
          <w:sz w:val="24"/>
          <w:szCs w:val="24"/>
        </w:rPr>
      </w:pPr>
      <w:r w:rsidRPr="00FE2637">
        <w:rPr>
          <w:rFonts w:ascii="Times New Roman" w:hAnsi="Times New Roman"/>
          <w:spacing w:val="14"/>
          <w:sz w:val="24"/>
          <w:szCs w:val="24"/>
        </w:rPr>
        <w:t>Prefeito Municipal</w:t>
      </w:r>
    </w:p>
    <w:p w:rsidR="005B56BE" w:rsidRPr="00FE2637" w:rsidRDefault="005B56BE" w:rsidP="005B56BE">
      <w:pPr>
        <w:jc w:val="center"/>
        <w:rPr>
          <w:rFonts w:ascii="Times New Roman" w:hAnsi="Times New Roman"/>
          <w:spacing w:val="14"/>
          <w:sz w:val="24"/>
          <w:szCs w:val="24"/>
        </w:rPr>
      </w:pPr>
    </w:p>
    <w:p w:rsidR="005B56BE" w:rsidRPr="00FE2637" w:rsidRDefault="005B56BE" w:rsidP="00A17897">
      <w:pPr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sectPr w:rsidR="005B56BE" w:rsidRPr="00FE2637" w:rsidSect="004E3E45">
      <w:headerReference w:type="default" r:id="rId7"/>
      <w:footerReference w:type="default" r:id="rId8"/>
      <w:pgSz w:w="11907" w:h="16840" w:code="9"/>
      <w:pgMar w:top="1481" w:right="1701" w:bottom="1701" w:left="1701" w:header="170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8CA" w:rsidRDefault="004948CA" w:rsidP="00A17897">
      <w:r>
        <w:separator/>
      </w:r>
    </w:p>
  </w:endnote>
  <w:endnote w:type="continuationSeparator" w:id="0">
    <w:p w:rsidR="004948CA" w:rsidRDefault="004948CA" w:rsidP="00A1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F71" w:rsidRDefault="004948CA">
    <w:pPr>
      <w:pStyle w:val="Rodap"/>
    </w:pPr>
  </w:p>
  <w:p w:rsidR="00F70F71" w:rsidRDefault="004948C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8CA" w:rsidRDefault="004948CA" w:rsidP="00A17897">
      <w:r>
        <w:separator/>
      </w:r>
    </w:p>
  </w:footnote>
  <w:footnote w:type="continuationSeparator" w:id="0">
    <w:p w:rsidR="004948CA" w:rsidRDefault="004948CA" w:rsidP="00A1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E45" w:rsidRDefault="004948CA" w:rsidP="004E3E4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261892" o:spid="_x0000_s2050" type="#_x0000_t75" style="position:absolute;margin-left:-86pt;margin-top:-110.35pt;width:597.3pt;height:844.8pt;z-index:-251658752;mso-position-horizontal-relative:margin;mso-position-vertical-relative:margin" o:allowincell="f">
          <v:imagedata r:id="rId1" o:title="f5300096-b10d-4ced-8199-78bdab2e23de"/>
          <w10:wrap anchorx="margin" anchory="margin"/>
        </v:shape>
      </w:pict>
    </w:r>
  </w:p>
  <w:p w:rsidR="001E2ABD" w:rsidRPr="004E3E45" w:rsidRDefault="004948CA" w:rsidP="004E3E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215A"/>
    <w:multiLevelType w:val="hybridMultilevel"/>
    <w:tmpl w:val="4F48EEA6"/>
    <w:lvl w:ilvl="0" w:tplc="8040B654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A5D28BA"/>
    <w:multiLevelType w:val="hybridMultilevel"/>
    <w:tmpl w:val="F1FCDFF4"/>
    <w:lvl w:ilvl="0" w:tplc="46B4D8F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AC1026"/>
    <w:multiLevelType w:val="hybridMultilevel"/>
    <w:tmpl w:val="06BE29E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F91D88"/>
    <w:multiLevelType w:val="hybridMultilevel"/>
    <w:tmpl w:val="351006F8"/>
    <w:lvl w:ilvl="0" w:tplc="908A82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E1F7A"/>
    <w:multiLevelType w:val="hybridMultilevel"/>
    <w:tmpl w:val="22C8BF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626B8"/>
    <w:multiLevelType w:val="hybridMultilevel"/>
    <w:tmpl w:val="2454012E"/>
    <w:lvl w:ilvl="0" w:tplc="0BAC434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E1883"/>
    <w:multiLevelType w:val="hybridMultilevel"/>
    <w:tmpl w:val="B3B845E8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3C212F"/>
    <w:multiLevelType w:val="hybridMultilevel"/>
    <w:tmpl w:val="12824B2E"/>
    <w:lvl w:ilvl="0" w:tplc="0652B73C">
      <w:start w:val="1"/>
      <w:numFmt w:val="lowerLetter"/>
      <w:lvlText w:val="%1)"/>
      <w:lvlJc w:val="left"/>
      <w:pPr>
        <w:ind w:left="644" w:hanging="36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41134"/>
    <w:multiLevelType w:val="hybridMultilevel"/>
    <w:tmpl w:val="1424E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97"/>
    <w:rsid w:val="000201DD"/>
    <w:rsid w:val="00021066"/>
    <w:rsid w:val="00026B86"/>
    <w:rsid w:val="00056EEF"/>
    <w:rsid w:val="000C192C"/>
    <w:rsid w:val="000D3780"/>
    <w:rsid w:val="00110685"/>
    <w:rsid w:val="00117533"/>
    <w:rsid w:val="00151BF3"/>
    <w:rsid w:val="001B7E97"/>
    <w:rsid w:val="001D06AF"/>
    <w:rsid w:val="002443E9"/>
    <w:rsid w:val="00281A82"/>
    <w:rsid w:val="0029243F"/>
    <w:rsid w:val="002B55B1"/>
    <w:rsid w:val="002F3B9B"/>
    <w:rsid w:val="00345F30"/>
    <w:rsid w:val="003A5780"/>
    <w:rsid w:val="003F27F1"/>
    <w:rsid w:val="003F45BE"/>
    <w:rsid w:val="004213DA"/>
    <w:rsid w:val="00441090"/>
    <w:rsid w:val="0044665F"/>
    <w:rsid w:val="00484CFE"/>
    <w:rsid w:val="004948CA"/>
    <w:rsid w:val="00494E99"/>
    <w:rsid w:val="004D117C"/>
    <w:rsid w:val="004E1D18"/>
    <w:rsid w:val="004E3E45"/>
    <w:rsid w:val="0053600F"/>
    <w:rsid w:val="005B56BE"/>
    <w:rsid w:val="005F326F"/>
    <w:rsid w:val="006037E0"/>
    <w:rsid w:val="0062393C"/>
    <w:rsid w:val="00677A73"/>
    <w:rsid w:val="00693897"/>
    <w:rsid w:val="006B03F9"/>
    <w:rsid w:val="00724997"/>
    <w:rsid w:val="00724E93"/>
    <w:rsid w:val="008141BF"/>
    <w:rsid w:val="00852B75"/>
    <w:rsid w:val="008922F9"/>
    <w:rsid w:val="008F307A"/>
    <w:rsid w:val="00901BF2"/>
    <w:rsid w:val="009471DE"/>
    <w:rsid w:val="00A17897"/>
    <w:rsid w:val="00A2296C"/>
    <w:rsid w:val="00A84D2F"/>
    <w:rsid w:val="00AF31CA"/>
    <w:rsid w:val="00B10F4A"/>
    <w:rsid w:val="00BB0E33"/>
    <w:rsid w:val="00BB35CC"/>
    <w:rsid w:val="00BB542D"/>
    <w:rsid w:val="00BB7640"/>
    <w:rsid w:val="00BD09D7"/>
    <w:rsid w:val="00C0269A"/>
    <w:rsid w:val="00C62C5A"/>
    <w:rsid w:val="00C8275C"/>
    <w:rsid w:val="00C90EE4"/>
    <w:rsid w:val="00CE1B01"/>
    <w:rsid w:val="00CE6C14"/>
    <w:rsid w:val="00D53AAE"/>
    <w:rsid w:val="00DA182C"/>
    <w:rsid w:val="00E174EB"/>
    <w:rsid w:val="00E82083"/>
    <w:rsid w:val="00E9445F"/>
    <w:rsid w:val="00EB79CD"/>
    <w:rsid w:val="00ED33EA"/>
    <w:rsid w:val="00EE1E8F"/>
    <w:rsid w:val="00EE6E6E"/>
    <w:rsid w:val="00F1345B"/>
    <w:rsid w:val="00F26552"/>
    <w:rsid w:val="00FC4E0F"/>
    <w:rsid w:val="00FE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8DDDEC3"/>
  <w15:docId w15:val="{D9F781C6-672E-40EA-94B9-9688FFB6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ind w:firstLine="1418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897"/>
    <w:pPr>
      <w:spacing w:before="0"/>
      <w:ind w:firstLine="0"/>
      <w:jc w:val="left"/>
    </w:pPr>
    <w:rPr>
      <w:rFonts w:ascii="Arial" w:eastAsia="Times New Roman" w:hAnsi="Arial" w:cs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037E0"/>
    <w:pPr>
      <w:keepNext/>
      <w:jc w:val="both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1789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7897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1789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17897"/>
    <w:rPr>
      <w:rFonts w:ascii="Arial" w:eastAsia="Times New Roman" w:hAnsi="Arial" w:cs="Times New Roman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78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89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B79CD"/>
    <w:pPr>
      <w:spacing w:before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D117C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6037E0"/>
    <w:pPr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037E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037E0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6B03F9"/>
    <w:pPr>
      <w:spacing w:before="0"/>
      <w:ind w:firstLine="0"/>
      <w:jc w:val="left"/>
    </w:pPr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1420</Words>
  <Characters>7672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</cp:revision>
  <cp:lastPrinted>2017-03-02T14:02:00Z</cp:lastPrinted>
  <dcterms:created xsi:type="dcterms:W3CDTF">2021-03-01T11:14:00Z</dcterms:created>
  <dcterms:modified xsi:type="dcterms:W3CDTF">2021-03-02T11:30:00Z</dcterms:modified>
</cp:coreProperties>
</file>