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87" w:rsidRDefault="002D3087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2D3087">
        <w:rPr>
          <w:rFonts w:ascii="Times New Roman" w:hAnsi="Times New Roman"/>
          <w:b/>
          <w:szCs w:val="22"/>
        </w:rPr>
        <w:t>0</w:t>
      </w:r>
      <w:r w:rsidR="00A31705">
        <w:rPr>
          <w:rFonts w:ascii="Times New Roman" w:hAnsi="Times New Roman"/>
          <w:b/>
          <w:szCs w:val="22"/>
        </w:rPr>
        <w:t>8</w:t>
      </w:r>
      <w:r w:rsidRPr="00DE46A6">
        <w:rPr>
          <w:rFonts w:ascii="Times New Roman" w:hAnsi="Times New Roman"/>
          <w:b/>
          <w:szCs w:val="22"/>
        </w:rPr>
        <w:t>/201</w:t>
      </w:r>
      <w:r w:rsidR="00A31705">
        <w:rPr>
          <w:rFonts w:ascii="Times New Roman" w:hAnsi="Times New Roman"/>
          <w:b/>
          <w:szCs w:val="22"/>
        </w:rPr>
        <w:t>8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DECLARAMOS</w:t>
      </w:r>
      <w:r w:rsidRPr="00DE46A6">
        <w:rPr>
          <w:rFonts w:ascii="Times New Roman" w:hAnsi="Times New Roman"/>
          <w:szCs w:val="22"/>
        </w:rPr>
        <w:t xml:space="preserve"> para fins de participação no procedimento licitatório – </w:t>
      </w:r>
      <w:r>
        <w:rPr>
          <w:rFonts w:ascii="Times New Roman" w:hAnsi="Times New Roman"/>
          <w:szCs w:val="22"/>
        </w:rPr>
        <w:t>Pregão P</w:t>
      </w:r>
      <w:r w:rsidRPr="00DE46A6">
        <w:rPr>
          <w:rFonts w:ascii="Times New Roman" w:hAnsi="Times New Roman"/>
          <w:szCs w:val="22"/>
        </w:rPr>
        <w:t xml:space="preserve">resencial, que a empresa __________________________________, inscrita sob o </w:t>
      </w:r>
      <w:proofErr w:type="spellStart"/>
      <w:r w:rsidRPr="00DE46A6">
        <w:rPr>
          <w:rFonts w:ascii="Times New Roman" w:hAnsi="Times New Roman"/>
          <w:szCs w:val="22"/>
        </w:rPr>
        <w:t>cnpj</w:t>
      </w:r>
      <w:proofErr w:type="spellEnd"/>
      <w:r w:rsidRPr="00DE46A6">
        <w:rPr>
          <w:rFonts w:ascii="Times New Roman" w:hAnsi="Times New Roman"/>
          <w:szCs w:val="22"/>
        </w:rPr>
        <w:t xml:space="preserve">____________________________________ é </w:t>
      </w:r>
      <w:r w:rsidRPr="00DE46A6">
        <w:rPr>
          <w:rFonts w:ascii="Times New Roman" w:hAnsi="Times New Roman"/>
          <w:b/>
          <w:bCs/>
          <w:szCs w:val="22"/>
        </w:rPr>
        <w:t>MICROEMPRESA OU EMPRESA DE PEQUENO PORTE</w:t>
      </w:r>
      <w:r w:rsidRPr="00DE46A6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A31705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A6" w:rsidRDefault="004552A6" w:rsidP="00625E2E">
      <w:r>
        <w:separator/>
      </w:r>
    </w:p>
  </w:endnote>
  <w:endnote w:type="continuationSeparator" w:id="0">
    <w:p w:rsidR="004552A6" w:rsidRDefault="004552A6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A6" w:rsidRDefault="004552A6" w:rsidP="00625E2E">
      <w:r>
        <w:separator/>
      </w:r>
    </w:p>
  </w:footnote>
  <w:footnote w:type="continuationSeparator" w:id="0">
    <w:p w:rsidR="004552A6" w:rsidRDefault="004552A6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13157B"/>
    <w:rsid w:val="0029243F"/>
    <w:rsid w:val="002D3087"/>
    <w:rsid w:val="002F77B6"/>
    <w:rsid w:val="003E6BB6"/>
    <w:rsid w:val="003F72C7"/>
    <w:rsid w:val="00415EB4"/>
    <w:rsid w:val="00444282"/>
    <w:rsid w:val="0044574C"/>
    <w:rsid w:val="00451005"/>
    <w:rsid w:val="004552A6"/>
    <w:rsid w:val="005D33BC"/>
    <w:rsid w:val="00625E2E"/>
    <w:rsid w:val="00770926"/>
    <w:rsid w:val="00856568"/>
    <w:rsid w:val="0085696A"/>
    <w:rsid w:val="00A31705"/>
    <w:rsid w:val="00A44121"/>
    <w:rsid w:val="00DB1A7C"/>
    <w:rsid w:val="00DB29B7"/>
    <w:rsid w:val="00E751E0"/>
    <w:rsid w:val="00E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58C20-FDC5-49AD-A036-F0B96F3C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cp:lastPrinted>2018-03-16T09:34:00Z</cp:lastPrinted>
  <dcterms:created xsi:type="dcterms:W3CDTF">2013-01-15T18:14:00Z</dcterms:created>
  <dcterms:modified xsi:type="dcterms:W3CDTF">2018-03-16T09:34:00Z</dcterms:modified>
</cp:coreProperties>
</file>